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5DFE9" w14:textId="77777777" w:rsidR="0086180E" w:rsidRPr="00922AC4" w:rsidRDefault="0086180E" w:rsidP="0086180E">
      <w:pPr>
        <w:jc w:val="center"/>
        <w:rPr>
          <w:rFonts w:asciiTheme="majorHAnsi" w:eastAsia="Arial" w:hAnsiTheme="majorHAnsi" w:cstheme="majorHAnsi"/>
          <w:b/>
          <w:bCs/>
          <w:color w:val="1F3864" w:themeColor="accent1" w:themeShade="80"/>
          <w:sz w:val="24"/>
          <w:szCs w:val="24"/>
        </w:rPr>
      </w:pPr>
      <w:r w:rsidRPr="00922AC4">
        <w:rPr>
          <w:rFonts w:asciiTheme="majorHAnsi" w:eastAsia="Arial" w:hAnsiTheme="majorHAnsi" w:cstheme="majorHAnsi"/>
          <w:b/>
          <w:bCs/>
          <w:color w:val="1F3864" w:themeColor="accent1" w:themeShade="80"/>
          <w:sz w:val="24"/>
          <w:szCs w:val="24"/>
        </w:rPr>
        <w:t>ANEXO TÉCNICO</w:t>
      </w:r>
    </w:p>
    <w:p w14:paraId="7E1BB606" w14:textId="77777777" w:rsidR="0086180E" w:rsidRPr="00922AC4" w:rsidRDefault="0086180E" w:rsidP="0086180E">
      <w:pPr>
        <w:jc w:val="center"/>
        <w:rPr>
          <w:rFonts w:asciiTheme="majorHAnsi" w:eastAsia="Arial" w:hAnsiTheme="majorHAnsi" w:cstheme="majorHAnsi"/>
          <w:b/>
          <w:bCs/>
          <w:sz w:val="24"/>
          <w:szCs w:val="24"/>
        </w:rPr>
      </w:pPr>
      <w:r w:rsidRPr="00922AC4">
        <w:rPr>
          <w:rFonts w:asciiTheme="majorHAnsi" w:eastAsia="Arial" w:hAnsiTheme="majorHAnsi" w:cstheme="majorHAnsi"/>
          <w:b/>
          <w:bCs/>
          <w:color w:val="1F3864" w:themeColor="accent1" w:themeShade="80"/>
          <w:sz w:val="24"/>
          <w:szCs w:val="24"/>
        </w:rPr>
        <w:t xml:space="preserve">Servicio de timbrado de </w:t>
      </w:r>
      <w:r w:rsidRPr="00922AC4">
        <w:rPr>
          <w:rFonts w:asciiTheme="majorHAnsi" w:eastAsia="Arial" w:hAnsiTheme="majorHAnsi" w:cstheme="majorHAnsi"/>
          <w:b/>
          <w:bCs/>
          <w:color w:val="EE0000"/>
          <w:sz w:val="24"/>
          <w:szCs w:val="24"/>
        </w:rPr>
        <w:t xml:space="preserve">100,000 </w:t>
      </w:r>
      <w:r w:rsidRPr="00922AC4">
        <w:rPr>
          <w:rFonts w:asciiTheme="majorHAnsi" w:eastAsia="Arial" w:hAnsiTheme="majorHAnsi" w:cstheme="majorHAnsi"/>
          <w:b/>
          <w:bCs/>
          <w:color w:val="1F3864" w:themeColor="accent1" w:themeShade="80"/>
          <w:sz w:val="24"/>
          <w:szCs w:val="24"/>
        </w:rPr>
        <w:t>folios CFDI, para el Sistema Municipal DIF de Huixquilucan</w:t>
      </w:r>
    </w:p>
    <w:p w14:paraId="0822EFDB" w14:textId="77777777" w:rsidR="0086180E" w:rsidRDefault="0086180E" w:rsidP="0086180E">
      <w:pPr>
        <w:tabs>
          <w:tab w:val="left" w:pos="426"/>
        </w:tabs>
        <w:spacing w:after="0" w:line="360" w:lineRule="auto"/>
        <w:rPr>
          <w:rFonts w:asciiTheme="majorHAnsi" w:eastAsia="Arial" w:hAnsiTheme="majorHAnsi" w:cstheme="majorHAnsi"/>
          <w:b/>
          <w:bCs/>
        </w:rPr>
      </w:pPr>
      <w:bookmarkStart w:id="0" w:name="_Toc113871418"/>
      <w:bookmarkStart w:id="1" w:name="_Toc149210647"/>
    </w:p>
    <w:p w14:paraId="3F5858C9" w14:textId="77777777" w:rsidR="0086180E" w:rsidRDefault="0086180E" w:rsidP="0086180E">
      <w:pPr>
        <w:tabs>
          <w:tab w:val="left" w:pos="426"/>
        </w:tabs>
        <w:spacing w:after="0" w:line="360" w:lineRule="auto"/>
        <w:rPr>
          <w:rFonts w:ascii="Calibri Light" w:hAnsi="Calibri Light" w:cs="Calibri Light"/>
          <w:b/>
          <w:bCs/>
        </w:rPr>
      </w:pPr>
      <w:r w:rsidRPr="00D34422">
        <w:rPr>
          <w:rFonts w:ascii="Calibri Light" w:hAnsi="Calibri Light" w:cs="Calibri Light"/>
          <w:b/>
          <w:bCs/>
        </w:rPr>
        <w:t xml:space="preserve">Nombre de la prestación del servicio: Timbrado de </w:t>
      </w:r>
      <w:r w:rsidRPr="00922AC4">
        <w:rPr>
          <w:rFonts w:ascii="Calibri Light" w:hAnsi="Calibri Light" w:cs="Calibri Light"/>
          <w:b/>
          <w:bCs/>
          <w:color w:val="EE0000"/>
        </w:rPr>
        <w:t xml:space="preserve">cien mil </w:t>
      </w:r>
      <w:r w:rsidRPr="00D34422">
        <w:rPr>
          <w:rFonts w:ascii="Calibri Light" w:hAnsi="Calibri Light" w:cs="Calibri Light"/>
          <w:b/>
          <w:bCs/>
        </w:rPr>
        <w:t>CFDI.</w:t>
      </w:r>
    </w:p>
    <w:p w14:paraId="3B52E1A6" w14:textId="77777777" w:rsidR="0086180E" w:rsidRPr="00922AC4" w:rsidRDefault="0086180E" w:rsidP="0086180E">
      <w:pPr>
        <w:tabs>
          <w:tab w:val="left" w:pos="426"/>
        </w:tabs>
        <w:spacing w:after="0" w:line="360" w:lineRule="auto"/>
        <w:rPr>
          <w:rFonts w:ascii="Calibri Light" w:hAnsi="Calibri Light" w:cs="Calibri Light"/>
          <w:b/>
          <w:bCs/>
        </w:rPr>
      </w:pPr>
    </w:p>
    <w:p w14:paraId="75A773D8" w14:textId="77777777" w:rsidR="0086180E" w:rsidRPr="00305020" w:rsidRDefault="0086180E" w:rsidP="0086180E">
      <w:pPr>
        <w:tabs>
          <w:tab w:val="left" w:pos="426"/>
        </w:tabs>
        <w:spacing w:after="0" w:line="360" w:lineRule="auto"/>
        <w:jc w:val="both"/>
        <w:rPr>
          <w:rFonts w:ascii="Calibri Light" w:hAnsi="Calibri Light" w:cs="Calibri Light"/>
        </w:rPr>
      </w:pPr>
      <w:r w:rsidRPr="00D34422">
        <w:rPr>
          <w:rFonts w:ascii="Calibri Light" w:hAnsi="Calibri Light" w:cs="Calibri Light"/>
          <w:b/>
          <w:bCs/>
        </w:rPr>
        <w:t>Objeto de la contratación</w:t>
      </w:r>
      <w:r w:rsidRPr="00305020">
        <w:rPr>
          <w:rFonts w:ascii="Calibri Light" w:hAnsi="Calibri Light" w:cs="Calibri Light"/>
        </w:rPr>
        <w:t xml:space="preserve">: </w:t>
      </w:r>
      <w:r>
        <w:rPr>
          <w:rFonts w:ascii="Calibri Light" w:hAnsi="Calibri Light" w:cs="Calibri Light"/>
        </w:rPr>
        <w:t>C</w:t>
      </w:r>
      <w:r w:rsidRPr="00305020">
        <w:rPr>
          <w:rFonts w:ascii="Calibri Light" w:hAnsi="Calibri Light" w:cs="Calibri Light"/>
        </w:rPr>
        <w:t>ontar con validez fiscal en las facturas emitidas a los usuarios por concepto de ingresos, derivados de los servicios prestados por el Sistema Municipal para el Desarrollo Integral de la Familia de Huixquilucan.</w:t>
      </w:r>
    </w:p>
    <w:p w14:paraId="34141DCE" w14:textId="77777777" w:rsidR="0086180E" w:rsidRPr="00305020" w:rsidRDefault="0086180E" w:rsidP="0086180E">
      <w:pPr>
        <w:pStyle w:val="Prrafodelista"/>
        <w:tabs>
          <w:tab w:val="left" w:pos="426"/>
        </w:tabs>
        <w:spacing w:after="0" w:line="360" w:lineRule="auto"/>
        <w:jc w:val="both"/>
        <w:rPr>
          <w:rFonts w:ascii="Calibri Light" w:hAnsi="Calibri Light" w:cs="Calibri Light"/>
        </w:rPr>
      </w:pPr>
    </w:p>
    <w:p w14:paraId="02C836E4" w14:textId="77777777" w:rsidR="0086180E" w:rsidRPr="00D34422" w:rsidRDefault="0086180E" w:rsidP="0086180E">
      <w:pPr>
        <w:pStyle w:val="Prrafodelista"/>
        <w:numPr>
          <w:ilvl w:val="0"/>
          <w:numId w:val="1"/>
        </w:numPr>
        <w:shd w:val="clear" w:color="auto" w:fill="FFFFFF"/>
        <w:spacing w:before="100" w:beforeAutospacing="1" w:after="0" w:afterAutospacing="1" w:line="360" w:lineRule="auto"/>
        <w:rPr>
          <w:rFonts w:ascii="Calibri Light" w:hAnsi="Calibri Light" w:cs="Calibri Light"/>
        </w:rPr>
      </w:pPr>
      <w:proofErr w:type="spellStart"/>
      <w:r w:rsidRPr="00305020">
        <w:rPr>
          <w:rFonts w:ascii="Calibri Light" w:hAnsi="Calibri Light" w:cs="Calibri Light"/>
          <w:b/>
          <w:bCs/>
        </w:rPr>
        <w:t>CARACTERISTICAS</w:t>
      </w:r>
      <w:proofErr w:type="spellEnd"/>
      <w:r w:rsidRPr="00305020">
        <w:rPr>
          <w:rFonts w:ascii="Calibri Light" w:hAnsi="Calibri Light" w:cs="Calibri Light"/>
          <w:b/>
          <w:bCs/>
        </w:rPr>
        <w:t xml:space="preserve"> </w:t>
      </w:r>
      <w:proofErr w:type="spellStart"/>
      <w:r w:rsidRPr="00305020">
        <w:rPr>
          <w:rFonts w:ascii="Calibri Light" w:hAnsi="Calibri Light" w:cs="Calibri Light"/>
          <w:b/>
          <w:bCs/>
        </w:rPr>
        <w:t>MINIMAS</w:t>
      </w:r>
      <w:proofErr w:type="spellEnd"/>
      <w:r w:rsidRPr="00305020">
        <w:rPr>
          <w:rFonts w:ascii="Calibri Light" w:hAnsi="Calibri Light" w:cs="Calibri Light"/>
          <w:b/>
          <w:bCs/>
        </w:rPr>
        <w:t>:</w:t>
      </w:r>
    </w:p>
    <w:p w14:paraId="55EE6E24" w14:textId="77777777" w:rsidR="0086180E" w:rsidRPr="00D34422" w:rsidRDefault="0086180E" w:rsidP="0086180E">
      <w:pPr>
        <w:pStyle w:val="Prrafodelista"/>
        <w:numPr>
          <w:ilvl w:val="0"/>
          <w:numId w:val="3"/>
        </w:numPr>
        <w:shd w:val="clear" w:color="auto" w:fill="FFFFFF"/>
        <w:spacing w:before="100" w:beforeAutospacing="1" w:after="0" w:afterAutospacing="1" w:line="360" w:lineRule="auto"/>
        <w:rPr>
          <w:rFonts w:ascii="Calibri Light" w:hAnsi="Calibri Light" w:cs="Calibri Light"/>
        </w:rPr>
      </w:pPr>
      <w:r w:rsidRPr="00D34422">
        <w:rPr>
          <w:rFonts w:ascii="Calibri Light" w:hAnsi="Calibri Light" w:cs="Calibri Light"/>
        </w:rPr>
        <w:t>Valides fiscal y legal por medio de la inserción del timbre fiscal de CFDI.</w:t>
      </w:r>
    </w:p>
    <w:p w14:paraId="37044674" w14:textId="77777777" w:rsidR="0086180E" w:rsidRPr="00305020" w:rsidRDefault="0086180E" w:rsidP="0086180E">
      <w:pPr>
        <w:pStyle w:val="Prrafodelista"/>
        <w:numPr>
          <w:ilvl w:val="0"/>
          <w:numId w:val="3"/>
        </w:numPr>
        <w:shd w:val="clear" w:color="auto" w:fill="FFFFFF"/>
        <w:spacing w:before="100" w:beforeAutospacing="1" w:after="0" w:afterAutospacing="1" w:line="360" w:lineRule="auto"/>
        <w:rPr>
          <w:rFonts w:ascii="Calibri Light" w:hAnsi="Calibri Light" w:cs="Calibri Light"/>
        </w:rPr>
      </w:pPr>
      <w:r w:rsidRPr="00305020">
        <w:rPr>
          <w:rFonts w:ascii="Calibri Light" w:hAnsi="Calibri Light" w:cs="Calibri Light"/>
        </w:rPr>
        <w:t xml:space="preserve">Web </w:t>
      </w:r>
      <w:proofErr w:type="spellStart"/>
      <w:r w:rsidRPr="00305020">
        <w:rPr>
          <w:rFonts w:ascii="Calibri Light" w:hAnsi="Calibri Light" w:cs="Calibri Light"/>
        </w:rPr>
        <w:t>service</w:t>
      </w:r>
      <w:proofErr w:type="spellEnd"/>
      <w:r w:rsidRPr="00305020">
        <w:rPr>
          <w:rFonts w:ascii="Calibri Light" w:hAnsi="Calibri Light" w:cs="Calibri Light"/>
        </w:rPr>
        <w:t xml:space="preserve"> para consultar y descargar CFDI 24/7</w:t>
      </w:r>
    </w:p>
    <w:p w14:paraId="3A0FA5C9" w14:textId="77777777" w:rsidR="0086180E" w:rsidRPr="00305020" w:rsidRDefault="0086180E" w:rsidP="0086180E">
      <w:pPr>
        <w:pStyle w:val="Prrafodelista"/>
        <w:numPr>
          <w:ilvl w:val="0"/>
          <w:numId w:val="3"/>
        </w:numPr>
        <w:shd w:val="clear" w:color="auto" w:fill="FFFFFF"/>
        <w:spacing w:before="100" w:beforeAutospacing="1" w:after="0" w:afterAutospacing="1" w:line="360" w:lineRule="auto"/>
        <w:rPr>
          <w:rFonts w:ascii="Calibri Light" w:hAnsi="Calibri Light" w:cs="Calibri Light"/>
        </w:rPr>
      </w:pPr>
      <w:r w:rsidRPr="00305020">
        <w:rPr>
          <w:rFonts w:ascii="Calibri Light" w:hAnsi="Calibri Light" w:cs="Calibri Light"/>
        </w:rPr>
        <w:t>Deberá Contar con un ambiente de pruebas por un mes 24/7.</w:t>
      </w:r>
    </w:p>
    <w:p w14:paraId="0557DB1A" w14:textId="77777777" w:rsidR="0086180E" w:rsidRPr="00305020" w:rsidRDefault="0086180E" w:rsidP="0086180E">
      <w:pPr>
        <w:pStyle w:val="Prrafodelista"/>
        <w:shd w:val="clear" w:color="auto" w:fill="FFFFFF"/>
        <w:spacing w:before="100" w:beforeAutospacing="1" w:after="0" w:afterAutospacing="1" w:line="360" w:lineRule="auto"/>
        <w:rPr>
          <w:rFonts w:ascii="Calibri Light" w:hAnsi="Calibri Light" w:cs="Calibri Light"/>
        </w:rPr>
      </w:pPr>
    </w:p>
    <w:p w14:paraId="167D2813" w14:textId="77777777" w:rsidR="0086180E" w:rsidRPr="00305020" w:rsidRDefault="0086180E" w:rsidP="0086180E">
      <w:pPr>
        <w:pStyle w:val="Prrafodelista"/>
        <w:numPr>
          <w:ilvl w:val="0"/>
          <w:numId w:val="1"/>
        </w:numPr>
        <w:shd w:val="clear" w:color="auto" w:fill="FFFFFF"/>
        <w:spacing w:before="100" w:beforeAutospacing="1" w:after="0" w:afterAutospacing="1" w:line="360" w:lineRule="auto"/>
        <w:rPr>
          <w:rFonts w:ascii="Calibri Light" w:hAnsi="Calibri Light" w:cs="Calibri Light"/>
          <w:b/>
          <w:bCs/>
        </w:rPr>
      </w:pPr>
      <w:proofErr w:type="spellStart"/>
      <w:r w:rsidRPr="00305020">
        <w:rPr>
          <w:rFonts w:ascii="Calibri Light" w:hAnsi="Calibri Light" w:cs="Calibri Light"/>
          <w:b/>
          <w:bCs/>
        </w:rPr>
        <w:t>PORCEDIMIENTO</w:t>
      </w:r>
      <w:proofErr w:type="spellEnd"/>
      <w:r w:rsidRPr="00305020">
        <w:rPr>
          <w:rFonts w:ascii="Calibri Light" w:hAnsi="Calibri Light" w:cs="Calibri Light"/>
          <w:b/>
          <w:bCs/>
        </w:rPr>
        <w:t xml:space="preserve"> DEL SERVICIO:</w:t>
      </w:r>
    </w:p>
    <w:p w14:paraId="5A771A25" w14:textId="77777777" w:rsidR="0086180E" w:rsidRPr="00305020" w:rsidRDefault="0086180E" w:rsidP="0086180E">
      <w:pPr>
        <w:pStyle w:val="Prrafodelista"/>
        <w:rPr>
          <w:rFonts w:ascii="Calibri Light" w:hAnsi="Calibri Light" w:cs="Calibri Light"/>
          <w:b/>
          <w:bCs/>
        </w:rPr>
      </w:pPr>
    </w:p>
    <w:p w14:paraId="2632F4F4" w14:textId="77777777" w:rsidR="0086180E" w:rsidRPr="00305020" w:rsidRDefault="0086180E" w:rsidP="0086180E">
      <w:pPr>
        <w:pStyle w:val="Prrafodelista"/>
        <w:numPr>
          <w:ilvl w:val="0"/>
          <w:numId w:val="4"/>
        </w:numPr>
        <w:shd w:val="clear" w:color="auto" w:fill="FFFFFF"/>
        <w:spacing w:before="100" w:beforeAutospacing="1" w:after="0" w:afterAutospacing="1" w:line="360" w:lineRule="auto"/>
        <w:rPr>
          <w:rFonts w:ascii="Calibri Light" w:hAnsi="Calibri Light" w:cs="Calibri Light"/>
        </w:rPr>
      </w:pPr>
      <w:r w:rsidRPr="00305020">
        <w:rPr>
          <w:rFonts w:ascii="Calibri Light" w:hAnsi="Calibri Light" w:cs="Calibri Light"/>
        </w:rPr>
        <w:t>El servicio de timbrado se deberá realizar de la siguiente manera:</w:t>
      </w:r>
    </w:p>
    <w:p w14:paraId="0BEC039E" w14:textId="77777777" w:rsidR="0086180E" w:rsidRPr="00305020" w:rsidRDefault="0086180E" w:rsidP="0086180E">
      <w:pPr>
        <w:pStyle w:val="Prrafodelista"/>
        <w:numPr>
          <w:ilvl w:val="0"/>
          <w:numId w:val="2"/>
        </w:numPr>
        <w:shd w:val="clear" w:color="auto" w:fill="FFFFFF"/>
        <w:spacing w:before="100" w:beforeAutospacing="1" w:after="0" w:afterAutospacing="1" w:line="360" w:lineRule="auto"/>
        <w:rPr>
          <w:rFonts w:ascii="Calibri Light" w:hAnsi="Calibri Light" w:cs="Calibri Light"/>
        </w:rPr>
      </w:pPr>
      <w:r w:rsidRPr="00305020">
        <w:rPr>
          <w:rFonts w:ascii="Calibri Light" w:hAnsi="Calibri Light" w:cs="Calibri Light"/>
        </w:rPr>
        <w:t>Se enviarán los XML de las facturas por timbrar.</w:t>
      </w:r>
    </w:p>
    <w:p w14:paraId="7853891B" w14:textId="77777777" w:rsidR="0086180E" w:rsidRPr="00305020" w:rsidRDefault="0086180E" w:rsidP="0086180E">
      <w:pPr>
        <w:pStyle w:val="Prrafodelista"/>
        <w:numPr>
          <w:ilvl w:val="0"/>
          <w:numId w:val="2"/>
        </w:numPr>
        <w:shd w:val="clear" w:color="auto" w:fill="FFFFFF"/>
        <w:spacing w:before="100" w:beforeAutospacing="1" w:after="0" w:afterAutospacing="1" w:line="360" w:lineRule="auto"/>
        <w:rPr>
          <w:rFonts w:ascii="Calibri Light" w:hAnsi="Calibri Light" w:cs="Calibri Light"/>
        </w:rPr>
      </w:pPr>
      <w:r w:rsidRPr="00305020">
        <w:rPr>
          <w:rFonts w:ascii="Calibri Light" w:hAnsi="Calibri Light" w:cs="Calibri Light"/>
        </w:rPr>
        <w:t>El proveedor adjudicado timbrara los XML y los regresara al SMDIF Huixquilucan.</w:t>
      </w:r>
    </w:p>
    <w:p w14:paraId="37BFC04D" w14:textId="77777777" w:rsidR="0086180E" w:rsidRPr="00305020" w:rsidRDefault="0086180E" w:rsidP="0086180E">
      <w:pPr>
        <w:pStyle w:val="Prrafodelista"/>
        <w:numPr>
          <w:ilvl w:val="0"/>
          <w:numId w:val="4"/>
        </w:numPr>
        <w:shd w:val="clear" w:color="auto" w:fill="FFFFFF"/>
        <w:tabs>
          <w:tab w:val="left" w:pos="426"/>
        </w:tabs>
        <w:spacing w:before="100" w:beforeAutospacing="1" w:after="0" w:afterAutospacing="1" w:line="360" w:lineRule="auto"/>
        <w:rPr>
          <w:rFonts w:ascii="Calibri Light" w:hAnsi="Calibri Light" w:cs="Calibri Light"/>
        </w:rPr>
      </w:pPr>
      <w:r w:rsidRPr="00305020">
        <w:rPr>
          <w:rFonts w:ascii="Calibri Light" w:hAnsi="Calibri Light" w:cs="Calibri Light"/>
        </w:rPr>
        <w:t xml:space="preserve">Lugar de la prestación del servicio: </w:t>
      </w:r>
      <w:r w:rsidRPr="007D3DB7">
        <w:rPr>
          <w:rFonts w:ascii="Calibri Light" w:hAnsi="Calibri Light" w:cs="Calibri Light"/>
          <w:color w:val="EE0000"/>
        </w:rPr>
        <w:t>Oficina de la Tesorería</w:t>
      </w:r>
      <w:r w:rsidRPr="00305020">
        <w:rPr>
          <w:rFonts w:ascii="Calibri Light" w:hAnsi="Calibri Light" w:cs="Calibri Light"/>
        </w:rPr>
        <w:t>, con domicilio en carretera Huixquilucan-San Ramón no. 66, Huixquilucan, Estado de México.</w:t>
      </w:r>
    </w:p>
    <w:p w14:paraId="52412E9A" w14:textId="77777777" w:rsidR="0086180E" w:rsidRDefault="0086180E" w:rsidP="0086180E">
      <w:pPr>
        <w:pStyle w:val="Prrafodelista"/>
        <w:numPr>
          <w:ilvl w:val="0"/>
          <w:numId w:val="4"/>
        </w:numPr>
        <w:shd w:val="clear" w:color="auto" w:fill="FFFFFF"/>
        <w:tabs>
          <w:tab w:val="left" w:pos="426"/>
        </w:tabs>
        <w:spacing w:before="100" w:beforeAutospacing="1" w:after="0" w:afterAutospacing="1" w:line="240" w:lineRule="auto"/>
        <w:rPr>
          <w:rFonts w:ascii="Calibri Light" w:hAnsi="Calibri Light" w:cs="Calibri Light"/>
        </w:rPr>
      </w:pPr>
      <w:r w:rsidRPr="00305020">
        <w:rPr>
          <w:rFonts w:ascii="Calibri Light" w:hAnsi="Calibri Light" w:cs="Calibri Light"/>
        </w:rPr>
        <w:t>Se deberá entregar bitácora de servicio.</w:t>
      </w:r>
    </w:p>
    <w:bookmarkEnd w:id="0"/>
    <w:bookmarkEnd w:id="1"/>
    <w:p w14:paraId="29A5A19D" w14:textId="77777777" w:rsidR="0086180E" w:rsidRPr="00834FA3" w:rsidRDefault="0086180E" w:rsidP="0086180E">
      <w:pPr>
        <w:spacing w:line="276" w:lineRule="auto"/>
        <w:jc w:val="both"/>
        <w:rPr>
          <w:rFonts w:asciiTheme="majorHAnsi" w:hAnsiTheme="majorHAnsi" w:cstheme="majorHAnsi"/>
        </w:rPr>
      </w:pPr>
    </w:p>
    <w:p w14:paraId="5235CB71" w14:textId="77777777" w:rsidR="0086180E" w:rsidRPr="00C236DC" w:rsidRDefault="0086180E" w:rsidP="0086180E">
      <w:pPr>
        <w:spacing w:line="276" w:lineRule="auto"/>
        <w:jc w:val="center"/>
        <w:rPr>
          <w:rFonts w:asciiTheme="majorHAnsi" w:hAnsiTheme="majorHAnsi" w:cstheme="majorHAnsi"/>
          <w:b/>
          <w:bCs/>
          <w:lang w:val="pt-PT"/>
        </w:rPr>
      </w:pPr>
      <w:bookmarkStart w:id="2" w:name="_Hlk198896477"/>
      <w:r w:rsidRPr="00C236DC">
        <w:rPr>
          <w:rFonts w:asciiTheme="majorHAnsi" w:hAnsiTheme="majorHAnsi" w:cstheme="majorHAnsi"/>
          <w:b/>
          <w:bCs/>
          <w:lang w:val="pt-PT"/>
        </w:rPr>
        <w:t>A T E N T AM E N T E</w:t>
      </w:r>
    </w:p>
    <w:p w14:paraId="74CA8BDC" w14:textId="77777777" w:rsidR="0086180E" w:rsidRPr="00C236DC" w:rsidRDefault="0086180E" w:rsidP="0086180E">
      <w:pPr>
        <w:spacing w:line="276" w:lineRule="auto"/>
        <w:rPr>
          <w:rFonts w:asciiTheme="majorHAnsi" w:hAnsiTheme="majorHAnsi" w:cstheme="majorHAnsi"/>
          <w:b/>
          <w:bCs/>
          <w:lang w:val="pt-PT"/>
        </w:rPr>
      </w:pPr>
    </w:p>
    <w:p w14:paraId="196460A6" w14:textId="77777777" w:rsidR="0086180E" w:rsidRPr="00C236DC" w:rsidRDefault="0086180E" w:rsidP="0086180E">
      <w:pPr>
        <w:spacing w:after="0" w:line="276" w:lineRule="auto"/>
        <w:jc w:val="center"/>
        <w:rPr>
          <w:rFonts w:asciiTheme="majorHAnsi" w:hAnsiTheme="majorHAnsi" w:cstheme="majorHAnsi"/>
          <w:b/>
        </w:rPr>
      </w:pPr>
      <w:r w:rsidRPr="00C236DC">
        <w:rPr>
          <w:rFonts w:asciiTheme="majorHAnsi" w:hAnsiTheme="majorHAnsi" w:cstheme="majorHAnsi"/>
          <w:b/>
        </w:rPr>
        <w:t>ING. LUIS MIGUEL TOVAR MOLINA</w:t>
      </w:r>
    </w:p>
    <w:p w14:paraId="3ADC7F2C" w14:textId="77777777" w:rsidR="0086180E" w:rsidRPr="00C236DC" w:rsidRDefault="0086180E" w:rsidP="0086180E">
      <w:pPr>
        <w:spacing w:after="0" w:line="276" w:lineRule="auto"/>
        <w:jc w:val="center"/>
        <w:rPr>
          <w:rFonts w:asciiTheme="majorHAnsi" w:hAnsiTheme="majorHAnsi" w:cstheme="majorHAnsi"/>
          <w:b/>
        </w:rPr>
      </w:pPr>
      <w:r w:rsidRPr="00C236DC">
        <w:rPr>
          <w:rFonts w:asciiTheme="majorHAnsi" w:hAnsiTheme="majorHAnsi" w:cstheme="majorHAnsi"/>
          <w:b/>
        </w:rPr>
        <w:t>JEFE DE DEPARTAMENTO DE INFORMATICA Y SOPORTE</w:t>
      </w:r>
    </w:p>
    <w:p w14:paraId="2F5EF189" w14:textId="6E0A04EB" w:rsidR="000360D5" w:rsidRPr="0086180E" w:rsidRDefault="0086180E" w:rsidP="0086180E">
      <w:pPr>
        <w:tabs>
          <w:tab w:val="left" w:pos="4575"/>
        </w:tabs>
        <w:spacing w:line="276" w:lineRule="auto"/>
        <w:jc w:val="center"/>
        <w:rPr>
          <w:rFonts w:asciiTheme="majorHAnsi" w:hAnsiTheme="majorHAnsi" w:cstheme="majorHAnsi"/>
          <w:b/>
        </w:rPr>
      </w:pPr>
      <w:r w:rsidRPr="00C236DC">
        <w:rPr>
          <w:rFonts w:asciiTheme="majorHAnsi" w:hAnsiTheme="majorHAnsi" w:cstheme="majorHAnsi"/>
          <w:b/>
        </w:rPr>
        <w:t>DEL SISTEMA MUNICIPAL PARA EL DESARROLLO INTEGRAL DE LA FAMILIA DE HUIXQUILUCAN</w:t>
      </w:r>
      <w:bookmarkEnd w:id="2"/>
    </w:p>
    <w:sectPr w:rsidR="000360D5" w:rsidRPr="0086180E" w:rsidSect="00E126EC">
      <w:headerReference w:type="default" r:id="rId7"/>
      <w:footerReference w:type="default" r:id="rId8"/>
      <w:pgSz w:w="12240" w:h="15840"/>
      <w:pgMar w:top="2299" w:right="1701" w:bottom="1417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3A700A" w14:textId="77777777" w:rsidR="00191448" w:rsidRDefault="00191448" w:rsidP="006A2F76">
      <w:pPr>
        <w:spacing w:after="0" w:line="240" w:lineRule="auto"/>
      </w:pPr>
      <w:r>
        <w:separator/>
      </w:r>
    </w:p>
  </w:endnote>
  <w:endnote w:type="continuationSeparator" w:id="0">
    <w:p w14:paraId="1FA9BB46" w14:textId="77777777" w:rsidR="00191448" w:rsidRDefault="00191448" w:rsidP="006A2F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C76C1" w14:textId="31E9E67F" w:rsidR="006A2F76" w:rsidRDefault="005755FC" w:rsidP="006A2F76">
    <w:pPr>
      <w:pStyle w:val="Piedepgina"/>
      <w:ind w:left="-1701"/>
    </w:pPr>
    <w:r>
      <w:rPr>
        <w:noProof/>
      </w:rPr>
      <w:drawing>
        <wp:inline distT="0" distB="0" distL="0" distR="0" wp14:anchorId="753C53CD" wp14:editId="4C384C6E">
          <wp:extent cx="7772400" cy="520623"/>
          <wp:effectExtent l="0" t="0" r="0" b="0"/>
          <wp:docPr id="100676202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4044473" name="Imagen 24404447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25575" cy="5241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80731A" w14:textId="77777777" w:rsidR="00191448" w:rsidRDefault="00191448" w:rsidP="006A2F76">
      <w:pPr>
        <w:spacing w:after="0" w:line="240" w:lineRule="auto"/>
      </w:pPr>
      <w:r>
        <w:separator/>
      </w:r>
    </w:p>
  </w:footnote>
  <w:footnote w:type="continuationSeparator" w:id="0">
    <w:p w14:paraId="7B3A3C58" w14:textId="77777777" w:rsidR="00191448" w:rsidRDefault="00191448" w:rsidP="006A2F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3D2EF" w14:textId="401B2F93" w:rsidR="006A2F76" w:rsidRDefault="0086180E" w:rsidP="006A2F76">
    <w:pPr>
      <w:pStyle w:val="Encabezado"/>
      <w:ind w:left="-1701"/>
    </w:pPr>
    <w:r>
      <w:rPr>
        <w:noProof/>
      </w:rPr>
      <w:drawing>
        <wp:inline distT="0" distB="0" distL="0" distR="0" wp14:anchorId="6DFCF596" wp14:editId="72DE0FCA">
          <wp:extent cx="7772400" cy="1333116"/>
          <wp:effectExtent l="0" t="0" r="0" b="635"/>
          <wp:docPr id="1993464630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3464630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0234" cy="13396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A1B0A"/>
    <w:multiLevelType w:val="hybridMultilevel"/>
    <w:tmpl w:val="EA963000"/>
    <w:lvl w:ilvl="0" w:tplc="080A000F">
      <w:start w:val="1"/>
      <w:numFmt w:val="decimal"/>
      <w:lvlText w:val="%1.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63C16E3"/>
    <w:multiLevelType w:val="hybridMultilevel"/>
    <w:tmpl w:val="7EB69204"/>
    <w:lvl w:ilvl="0" w:tplc="08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EF04BEE"/>
    <w:multiLevelType w:val="hybridMultilevel"/>
    <w:tmpl w:val="D668FF8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585BAD"/>
    <w:multiLevelType w:val="hybridMultilevel"/>
    <w:tmpl w:val="59EE7B84"/>
    <w:lvl w:ilvl="0" w:tplc="08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20802223">
    <w:abstractNumId w:val="2"/>
  </w:num>
  <w:num w:numId="2" w16cid:durableId="854150295">
    <w:abstractNumId w:val="0"/>
  </w:num>
  <w:num w:numId="3" w16cid:durableId="273096664">
    <w:abstractNumId w:val="3"/>
  </w:num>
  <w:num w:numId="4" w16cid:durableId="11169458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tOoJ143WftaLd+KkMR5zVyJuIiIlIzvBRGAD7yNZCgFIXvk3SnM2LSK0GdrD1ORWXwHGSUNnGlfoLViXKJfVQA==" w:salt="vUn6jWIf3vrgxIM96lJZG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F76"/>
    <w:rsid w:val="000360D5"/>
    <w:rsid w:val="000D07A1"/>
    <w:rsid w:val="00191448"/>
    <w:rsid w:val="004C37BA"/>
    <w:rsid w:val="005755FC"/>
    <w:rsid w:val="006A2F76"/>
    <w:rsid w:val="006D6D08"/>
    <w:rsid w:val="0086180E"/>
    <w:rsid w:val="00A93AD0"/>
    <w:rsid w:val="00B955D6"/>
    <w:rsid w:val="00C11AFE"/>
    <w:rsid w:val="00D21FB5"/>
    <w:rsid w:val="00D60625"/>
    <w:rsid w:val="00D81FDD"/>
    <w:rsid w:val="00E078D6"/>
    <w:rsid w:val="00E12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A821AE"/>
  <w15:chartTrackingRefBased/>
  <w15:docId w15:val="{41A03732-4519-428F-A62C-ACD9AC7FB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A2F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A2F76"/>
  </w:style>
  <w:style w:type="paragraph" w:styleId="Piedepgina">
    <w:name w:val="footer"/>
    <w:basedOn w:val="Normal"/>
    <w:link w:val="PiedepginaCar"/>
    <w:uiPriority w:val="99"/>
    <w:unhideWhenUsed/>
    <w:rsid w:val="006A2F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A2F76"/>
  </w:style>
  <w:style w:type="paragraph" w:styleId="Prrafodelista">
    <w:name w:val="List Paragraph"/>
    <w:aliases w:val="lp1,Bullet 1,List Paragraph Char Char,b1,Listas,List Paragraph11,Use Case List Paragraph,lp11,FooterText,numbered,Paragraphe de liste1,Bulletr List Paragraph,列出段落,列出段落1,3,List Paragraph1,Lista vistosa - Énfasis 11,Scitum normal"/>
    <w:basedOn w:val="Normal"/>
    <w:link w:val="PrrafodelistaCar"/>
    <w:uiPriority w:val="34"/>
    <w:qFormat/>
    <w:rsid w:val="0086180E"/>
    <w:pPr>
      <w:ind w:left="720"/>
      <w:contextualSpacing/>
    </w:pPr>
    <w:rPr>
      <w:kern w:val="2"/>
      <w14:ligatures w14:val="standardContextual"/>
    </w:rPr>
  </w:style>
  <w:style w:type="character" w:customStyle="1" w:styleId="PrrafodelistaCar">
    <w:name w:val="Párrafo de lista Car"/>
    <w:aliases w:val="lp1 Car,Bullet 1 Car,List Paragraph Char Char Car,b1 Car,Listas Car,List Paragraph11 Car,Use Case List Paragraph Car,lp11 Car,FooterText Car,numbered Car,Paragraphe de liste1 Car,Bulletr List Paragraph Car,列出段落 Car,列出段落1 Car,3 Car"/>
    <w:link w:val="Prrafodelista"/>
    <w:uiPriority w:val="34"/>
    <w:locked/>
    <w:rsid w:val="0086180E"/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</Words>
  <Characters>1032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Gisela Ledesma</dc:creator>
  <cp:keywords/>
  <dc:description/>
  <cp:lastModifiedBy>INFORMATICA</cp:lastModifiedBy>
  <cp:revision>2</cp:revision>
  <dcterms:created xsi:type="dcterms:W3CDTF">2026-02-06T15:24:00Z</dcterms:created>
  <dcterms:modified xsi:type="dcterms:W3CDTF">2026-02-06T15:24:00Z</dcterms:modified>
</cp:coreProperties>
</file>